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299" w:rsidRDefault="00362316" w:rsidP="009D750C">
      <w:pPr>
        <w:jc w:val="center"/>
        <w:rPr>
          <w:rFonts w:ascii="Times New Roman" w:hAnsi="Times New Roman" w:cs="Times New Roman"/>
          <w:sz w:val="24"/>
          <w:szCs w:val="24"/>
          <w:u w:val="single"/>
        </w:rPr>
      </w:pPr>
      <w:r w:rsidRPr="00362316">
        <w:rPr>
          <w:rFonts w:ascii="Times New Roman" w:hAnsi="Times New Roman" w:cs="Times New Roman"/>
          <w:sz w:val="24"/>
          <w:szCs w:val="24"/>
          <w:u w:val="single"/>
        </w:rPr>
        <w:t>Imagery and symbolism</w:t>
      </w:r>
    </w:p>
    <w:p w:rsidR="00362316" w:rsidRDefault="00362316">
      <w:pPr>
        <w:rPr>
          <w:rFonts w:ascii="Times New Roman" w:hAnsi="Times New Roman" w:cs="Times New Roman"/>
          <w:sz w:val="24"/>
          <w:szCs w:val="24"/>
        </w:rPr>
      </w:pPr>
      <w:r>
        <w:rPr>
          <w:rFonts w:ascii="Times New Roman" w:hAnsi="Times New Roman" w:cs="Times New Roman"/>
          <w:sz w:val="24"/>
          <w:szCs w:val="24"/>
        </w:rPr>
        <w:t>I have used the poem “good Friday “. In the Christian calendar, it is the day that Christ died on the cross for their sins and was later crucified. There is a main reason why Christians refer to the day as “good” and not any other word. This is because this is the day that Christ died for the sins of all the people in the world and by him shedding blood symbolized the cleansing of their sins.</w:t>
      </w:r>
    </w:p>
    <w:p w:rsidR="00362316" w:rsidRDefault="00362316">
      <w:pPr>
        <w:rPr>
          <w:rFonts w:ascii="Times New Roman" w:hAnsi="Times New Roman" w:cs="Times New Roman"/>
          <w:sz w:val="24"/>
          <w:szCs w:val="24"/>
        </w:rPr>
      </w:pPr>
      <w:r>
        <w:rPr>
          <w:rFonts w:ascii="Times New Roman" w:hAnsi="Times New Roman" w:cs="Times New Roman"/>
          <w:sz w:val="24"/>
          <w:szCs w:val="24"/>
        </w:rPr>
        <w:t>The poem begins by the words “am I a stone and not a sheep</w:t>
      </w:r>
      <w:r w:rsidR="005128F8">
        <w:rPr>
          <w:rFonts w:ascii="Times New Roman" w:hAnsi="Times New Roman" w:cs="Times New Roman"/>
          <w:sz w:val="24"/>
          <w:szCs w:val="24"/>
        </w:rPr>
        <w:t>” (</w:t>
      </w:r>
      <w:r>
        <w:rPr>
          <w:rFonts w:ascii="Times New Roman" w:hAnsi="Times New Roman" w:cs="Times New Roman"/>
          <w:sz w:val="24"/>
          <w:szCs w:val="24"/>
        </w:rPr>
        <w:t>line 1)…s/he moves onto lament his/</w:t>
      </w:r>
      <w:r w:rsidR="005128F8">
        <w:rPr>
          <w:rFonts w:ascii="Times New Roman" w:hAnsi="Times New Roman" w:cs="Times New Roman"/>
          <w:sz w:val="24"/>
          <w:szCs w:val="24"/>
        </w:rPr>
        <w:t>her lack</w:t>
      </w:r>
      <w:r>
        <w:rPr>
          <w:rFonts w:ascii="Times New Roman" w:hAnsi="Times New Roman" w:cs="Times New Roman"/>
          <w:sz w:val="24"/>
          <w:szCs w:val="24"/>
        </w:rPr>
        <w:t xml:space="preserve"> of feeling of emotion before declaring that </w:t>
      </w:r>
      <w:r w:rsidR="005128F8">
        <w:rPr>
          <w:rFonts w:ascii="Times New Roman" w:hAnsi="Times New Roman" w:cs="Times New Roman"/>
          <w:sz w:val="24"/>
          <w:szCs w:val="24"/>
        </w:rPr>
        <w:t>Christ,</w:t>
      </w:r>
      <w:r>
        <w:rPr>
          <w:rFonts w:ascii="Times New Roman" w:hAnsi="Times New Roman" w:cs="Times New Roman"/>
          <w:sz w:val="24"/>
          <w:szCs w:val="24"/>
        </w:rPr>
        <w:t xml:space="preserve"> the ‘true shepherd’ is able to smite a rock</w:t>
      </w:r>
      <w:r w:rsidR="005128F8">
        <w:rPr>
          <w:rFonts w:ascii="Times New Roman" w:hAnsi="Times New Roman" w:cs="Times New Roman"/>
          <w:sz w:val="24"/>
          <w:szCs w:val="24"/>
        </w:rPr>
        <w:t>” (</w:t>
      </w:r>
      <w:r>
        <w:rPr>
          <w:rFonts w:ascii="Times New Roman" w:hAnsi="Times New Roman" w:cs="Times New Roman"/>
          <w:sz w:val="24"/>
          <w:szCs w:val="24"/>
        </w:rPr>
        <w:t xml:space="preserve">lines 14 and 16). </w:t>
      </w:r>
      <w:r w:rsidR="005128F8">
        <w:rPr>
          <w:rFonts w:ascii="Times New Roman" w:hAnsi="Times New Roman" w:cs="Times New Roman"/>
          <w:sz w:val="24"/>
          <w:szCs w:val="24"/>
        </w:rPr>
        <w:t xml:space="preserve"> From the bible in the book of exodus, while Moses was leading the people to the Promised Land, he received a lot of complaints from them one of them being thirst due to lack of water. However, the lord had promised him that he would go before them and stand by the rock of Horeb. Moses was instructed to strike the rock and water would come out of it for the people to drink from it.</w:t>
      </w:r>
    </w:p>
    <w:p w:rsidR="005128F8" w:rsidRDefault="005128F8">
      <w:pPr>
        <w:rPr>
          <w:rFonts w:ascii="Times New Roman" w:hAnsi="Times New Roman" w:cs="Times New Roman"/>
          <w:sz w:val="24"/>
          <w:szCs w:val="24"/>
        </w:rPr>
      </w:pPr>
      <w:r>
        <w:rPr>
          <w:rFonts w:ascii="Times New Roman" w:hAnsi="Times New Roman" w:cs="Times New Roman"/>
          <w:sz w:val="24"/>
          <w:szCs w:val="24"/>
        </w:rPr>
        <w:t>In this poem, Rossetti the speaker is using the desperate tone of Moses as he was pleading with god on behalf of the Israelites to “turn and look once more… and smite a rock, enabling him/her to feel again.(lines 15-16). The speaker hopes that just like water came out of the rock when Moses pleaded with God, the same way the speaker’s emotions will be when he/she is pleaded.</w:t>
      </w:r>
    </w:p>
    <w:p w:rsidR="005128F8" w:rsidRPr="00362316" w:rsidRDefault="005128F8">
      <w:pPr>
        <w:rPr>
          <w:rFonts w:ascii="Times New Roman" w:hAnsi="Times New Roman" w:cs="Times New Roman"/>
          <w:sz w:val="24"/>
          <w:szCs w:val="24"/>
        </w:rPr>
      </w:pPr>
      <w:r>
        <w:rPr>
          <w:rFonts w:ascii="Times New Roman" w:hAnsi="Times New Roman" w:cs="Times New Roman"/>
          <w:sz w:val="24"/>
          <w:szCs w:val="24"/>
        </w:rPr>
        <w:t>Another symbolism used is blood.</w:t>
      </w:r>
      <w:r w:rsidR="00BF6DFE">
        <w:rPr>
          <w:rFonts w:ascii="Times New Roman" w:hAnsi="Times New Roman" w:cs="Times New Roman"/>
          <w:sz w:val="24"/>
          <w:szCs w:val="24"/>
        </w:rPr>
        <w:t xml:space="preserve"> The speaker imagines standing beneath the cross (line 2) and “number drop by drop thy bloods slow loss” this symbolizes how Jesus’ blood was slowly dripping from his body yet he had committed no sin. He imagines of the human nature yet they are sinners, what pain could they exactly have to go through.</w:t>
      </w:r>
    </w:p>
    <w:sectPr w:rsidR="005128F8" w:rsidRPr="00362316" w:rsidSect="004A22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compat/>
  <w:rsids>
    <w:rsidRoot w:val="00362316"/>
    <w:rsid w:val="00050881"/>
    <w:rsid w:val="001F36A9"/>
    <w:rsid w:val="00261BED"/>
    <w:rsid w:val="00362316"/>
    <w:rsid w:val="004A2299"/>
    <w:rsid w:val="005128F8"/>
    <w:rsid w:val="00512AF6"/>
    <w:rsid w:val="009D750C"/>
    <w:rsid w:val="00BF6DFE"/>
    <w:rsid w:val="00FA6E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2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AMUKHUMA</dc:creator>
  <cp:lastModifiedBy>user</cp:lastModifiedBy>
  <cp:revision>2</cp:revision>
  <dcterms:created xsi:type="dcterms:W3CDTF">2017-12-01T11:48:00Z</dcterms:created>
  <dcterms:modified xsi:type="dcterms:W3CDTF">2017-12-01T11:48:00Z</dcterms:modified>
</cp:coreProperties>
</file>